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76F90" w14:textId="453FDBA0" w:rsidR="0015623B" w:rsidRPr="001E77CC" w:rsidRDefault="00EA3787" w:rsidP="0015623B">
      <w:pPr>
        <w:spacing w:after="0" w:line="240" w:lineRule="auto"/>
        <w:jc w:val="both"/>
        <w:rPr>
          <w:rFonts w:ascii="Arial" w:hAnsi="Arial" w:cs="Arial"/>
          <w:b/>
          <w:lang w:val="de-DE"/>
        </w:rPr>
      </w:pPr>
      <w:bookmarkStart w:id="0" w:name="_GoBack"/>
      <w:bookmarkEnd w:id="0"/>
      <w:r w:rsidRPr="001E77CC">
        <w:rPr>
          <w:rFonts w:ascii="Arial" w:hAnsi="Arial" w:cs="Arial"/>
          <w:b/>
          <w:lang w:val="de-DE"/>
        </w:rPr>
        <w:t>Jul</w:t>
      </w:r>
      <w:r w:rsidR="0058427F" w:rsidRPr="001E77CC">
        <w:rPr>
          <w:rFonts w:ascii="Arial" w:hAnsi="Arial" w:cs="Arial"/>
          <w:b/>
          <w:lang w:val="de-DE"/>
        </w:rPr>
        <w:t>i</w:t>
      </w:r>
      <w:r w:rsidRPr="001E77CC">
        <w:rPr>
          <w:rFonts w:ascii="Arial" w:hAnsi="Arial" w:cs="Arial"/>
          <w:b/>
          <w:lang w:val="de-DE"/>
        </w:rPr>
        <w:t xml:space="preserve"> 2019</w:t>
      </w:r>
    </w:p>
    <w:p w14:paraId="34286E1D" w14:textId="77777777" w:rsidR="0058427F" w:rsidRPr="001E77CC" w:rsidRDefault="0058427F" w:rsidP="0058427F">
      <w:pPr>
        <w:rPr>
          <w:rFonts w:ascii="Arial" w:hAnsi="Arial" w:cs="Arial"/>
          <w:b/>
          <w:i/>
          <w:sz w:val="28"/>
          <w:szCs w:val="28"/>
          <w:lang w:val="it-IT"/>
        </w:rPr>
      </w:pPr>
    </w:p>
    <w:p w14:paraId="5112B9B9" w14:textId="77777777" w:rsidR="001E77CC" w:rsidRPr="001E77CC" w:rsidRDefault="001E77CC" w:rsidP="001E77CC">
      <w:pPr>
        <w:rPr>
          <w:rFonts w:ascii="Arial" w:eastAsia="SimSun" w:hAnsi="Arial" w:cs="Arial"/>
          <w:b/>
          <w:sz w:val="28"/>
          <w:szCs w:val="28"/>
          <w:u w:val="single"/>
          <w:lang w:val="de-DE"/>
        </w:rPr>
      </w:pPr>
      <w:r w:rsidRPr="001E77CC">
        <w:rPr>
          <w:rFonts w:ascii="Arial" w:eastAsia="Arial" w:hAnsi="Arial" w:cs="Arial"/>
          <w:b/>
          <w:bCs/>
          <w:sz w:val="28"/>
          <w:szCs w:val="28"/>
          <w:u w:val="single"/>
          <w:bdr w:val="none" w:sz="0" w:space="0" w:color="auto" w:frame="1"/>
          <w:lang w:val="de-DE"/>
        </w:rPr>
        <w:t>Metallbearbeitungsflüssigkeiten smarter handhaben</w:t>
      </w:r>
    </w:p>
    <w:p w14:paraId="566BC233" w14:textId="77777777" w:rsidR="001E77CC" w:rsidRPr="001E77CC" w:rsidRDefault="001E77CC" w:rsidP="001E77CC">
      <w:pPr>
        <w:rPr>
          <w:rFonts w:ascii="Arial" w:hAnsi="Arial" w:cs="Arial"/>
          <w:b/>
          <w:i/>
          <w:lang w:val="de-DE"/>
        </w:rPr>
      </w:pPr>
    </w:p>
    <w:p w14:paraId="7F06101D" w14:textId="77777777" w:rsidR="001E77CC" w:rsidRPr="001E77CC" w:rsidRDefault="001E77CC" w:rsidP="001E77CC">
      <w:pPr>
        <w:rPr>
          <w:rFonts w:ascii="Arial" w:hAnsi="Arial" w:cs="Arial"/>
          <w:b/>
          <w:lang w:val="de-DE"/>
        </w:rPr>
      </w:pPr>
      <w:r w:rsidRPr="001E77CC">
        <w:rPr>
          <w:rFonts w:ascii="Arial" w:eastAsia="Arial" w:hAnsi="Arial" w:cs="Arial"/>
          <w:b/>
          <w:bCs/>
          <w:bdr w:val="none" w:sz="0" w:space="0" w:color="auto" w:frame="1"/>
          <w:lang w:val="de-DE"/>
        </w:rPr>
        <w:t xml:space="preserve">Castrol Technology Centre, Pangbourne, UK, 2019 </w:t>
      </w:r>
    </w:p>
    <w:p w14:paraId="26A536D3" w14:textId="77777777" w:rsidR="001E77CC" w:rsidRPr="001E77CC" w:rsidRDefault="001E77CC" w:rsidP="001E77CC">
      <w:pPr>
        <w:rPr>
          <w:rFonts w:ascii="Arial" w:hAnsi="Arial" w:cs="Arial"/>
          <w:lang w:val="de-DE"/>
        </w:rPr>
      </w:pPr>
    </w:p>
    <w:p w14:paraId="2B351418" w14:textId="77777777" w:rsidR="001E77CC" w:rsidRPr="001E77CC" w:rsidRDefault="001E77CC" w:rsidP="001E77CC">
      <w:pPr>
        <w:rPr>
          <w:rFonts w:ascii="Arial" w:hAnsi="Arial" w:cs="Arial"/>
          <w:lang w:val="de-DE"/>
        </w:rPr>
      </w:pPr>
      <w:r w:rsidRPr="001E77CC">
        <w:rPr>
          <w:rFonts w:ascii="Arial" w:eastAsia="Arial" w:hAnsi="Arial" w:cs="Arial"/>
          <w:bdr w:val="none" w:sz="0" w:space="0" w:color="auto" w:frame="1"/>
          <w:lang w:val="de-DE"/>
        </w:rPr>
        <w:t xml:space="preserve">Castrol, ein weltweit führendes Unternehmen für Schmierstoffe, bringt ein neues System zur automatisierten, maschinellen Echtzeitüberwachung und -verwaltung von Metallbearbeitungsflüssigkeiten auf den Markt: Castrol SmartControl. </w:t>
      </w:r>
    </w:p>
    <w:p w14:paraId="6952FF4D" w14:textId="77777777" w:rsidR="001E77CC" w:rsidRPr="001E77CC" w:rsidRDefault="001E77CC" w:rsidP="001E77CC">
      <w:pPr>
        <w:rPr>
          <w:rFonts w:ascii="Arial" w:hAnsi="Arial" w:cs="Arial"/>
          <w:lang w:val="de-DE"/>
        </w:rPr>
      </w:pPr>
      <w:r w:rsidRPr="001E77CC">
        <w:rPr>
          <w:rFonts w:ascii="Arial" w:eastAsia="Arial" w:hAnsi="Arial" w:cs="Arial"/>
          <w:bdr w:val="none" w:sz="0" w:space="0" w:color="auto" w:frame="1"/>
          <w:lang w:val="de-DE"/>
        </w:rPr>
        <w:t xml:space="preserve">Das in Zusammenarbeit mit dem deutschen Steuerungssystemexperten Tiefenbach entwickelte Castrol SmartControl ist ein System zur Zustandsüberwachung, das dem Anwender in Echtzeit die vollständige Kontrolle über die Betriebsabläufe von Metallbearbeitungsflüssigkeiten ermöglicht. </w:t>
      </w:r>
    </w:p>
    <w:p w14:paraId="4D5D71C2" w14:textId="77777777" w:rsidR="001E77CC" w:rsidRPr="001E77CC" w:rsidRDefault="001E77CC" w:rsidP="001E77CC">
      <w:pPr>
        <w:rPr>
          <w:rFonts w:ascii="Arial" w:hAnsi="Arial" w:cs="Arial"/>
          <w:b/>
          <w:lang w:val="de-DE"/>
        </w:rPr>
      </w:pPr>
      <w:r w:rsidRPr="001E77CC">
        <w:rPr>
          <w:rFonts w:ascii="Arial" w:eastAsia="Arial" w:hAnsi="Arial" w:cs="Arial"/>
          <w:b/>
          <w:bCs/>
          <w:bdr w:val="none" w:sz="0" w:space="0" w:color="auto" w:frame="1"/>
          <w:lang w:val="de-DE"/>
        </w:rPr>
        <w:t>Schmierstoffüberwachung: unverzichtbar, aber bei weitem nicht perfekt</w:t>
      </w:r>
    </w:p>
    <w:p w14:paraId="3B26959C" w14:textId="77777777" w:rsidR="001E77CC" w:rsidRPr="001E77CC" w:rsidRDefault="001E77CC" w:rsidP="001E77CC">
      <w:pPr>
        <w:rPr>
          <w:rFonts w:ascii="Arial" w:hAnsi="Arial" w:cs="Arial"/>
          <w:lang w:val="de-DE"/>
        </w:rPr>
      </w:pPr>
      <w:r w:rsidRPr="001E77CC">
        <w:rPr>
          <w:rFonts w:ascii="Arial" w:eastAsia="Arial" w:hAnsi="Arial" w:cs="Arial"/>
          <w:bdr w:val="none" w:sz="0" w:space="0" w:color="auto" w:frame="1"/>
          <w:lang w:val="de-DE"/>
        </w:rPr>
        <w:t xml:space="preserve">Das Management von Metallbearbeitungsflüssigkeiten (MWF) ist eine wesentliche unterstützende Aufgabe in der Produktion mit direkten Auswirkungen auf Produktivität und Effizienz. </w:t>
      </w:r>
    </w:p>
    <w:p w14:paraId="6D998022" w14:textId="77777777" w:rsidR="001E77CC" w:rsidRPr="001E77CC" w:rsidRDefault="001E77CC" w:rsidP="001E77CC">
      <w:pPr>
        <w:rPr>
          <w:rFonts w:ascii="Arial" w:hAnsi="Arial" w:cs="Arial"/>
          <w:color w:val="000000" w:themeColor="text1"/>
          <w:lang w:val="de-DE"/>
        </w:rPr>
      </w:pPr>
      <w:r w:rsidRPr="001E77CC">
        <w:rPr>
          <w:rFonts w:ascii="Arial" w:eastAsia="Arial" w:hAnsi="Arial" w:cs="Arial"/>
          <w:color w:val="000000"/>
          <w:bdr w:val="none" w:sz="0" w:space="0" w:color="auto" w:frame="1"/>
          <w:lang w:val="de-DE"/>
        </w:rPr>
        <w:t>„Wir bei Castrol wissen, dass das Management von Kühlschmierstoffen viele manuelle Prozesse erfordert. Dazu zählen beispielsweise die Probeentnahme, Prüfung, Steuerungsmaßnahmen und Dokumentation, was eine ineffiziente Nutzung der Zeit und Ressourcen unserer Kunden bedeutet. Daher haben wir Castrol SmartControl entwickelt, unsere automatisierte Lösung zur Zustandsüberwachung in Echtzeit. Mit Castrol SmartControl können unsere Kunden ihre Kühlschmierstoffe wesentlich effektiver und effizienter managen und die damit verbundenen HSSE-Risiken begrenzen", sagte Mathias Buschbeck, Global Industrial Strategy Implementation Leader bei Castrol.</w:t>
      </w:r>
    </w:p>
    <w:p w14:paraId="0027FE79" w14:textId="77777777" w:rsidR="001E77CC" w:rsidRPr="001E77CC" w:rsidRDefault="001E77CC" w:rsidP="001E77CC">
      <w:pPr>
        <w:rPr>
          <w:rFonts w:ascii="Arial" w:hAnsi="Arial" w:cs="Arial"/>
          <w:b/>
          <w:lang w:val="de-DE"/>
        </w:rPr>
      </w:pPr>
      <w:r w:rsidRPr="001E77CC">
        <w:rPr>
          <w:rFonts w:ascii="Arial" w:eastAsia="Arial" w:hAnsi="Arial" w:cs="Arial"/>
          <w:b/>
          <w:bCs/>
          <w:bdr w:val="none" w:sz="0" w:space="0" w:color="auto" w:frame="1"/>
          <w:lang w:val="de-DE"/>
        </w:rPr>
        <w:t>Unter Kontrolle</w:t>
      </w:r>
    </w:p>
    <w:p w14:paraId="320355AE" w14:textId="77777777" w:rsidR="001E77CC" w:rsidRPr="001E77CC" w:rsidRDefault="001E77CC" w:rsidP="001E77CC">
      <w:pPr>
        <w:rPr>
          <w:rFonts w:ascii="Arial" w:hAnsi="Arial" w:cs="Arial"/>
          <w:lang w:val="de-DE"/>
        </w:rPr>
      </w:pPr>
      <w:r w:rsidRPr="001E77CC">
        <w:rPr>
          <w:rFonts w:ascii="Arial" w:eastAsia="Arial" w:hAnsi="Arial" w:cs="Arial"/>
          <w:bdr w:val="none" w:sz="0" w:space="0" w:color="auto" w:frame="1"/>
          <w:lang w:val="de-DE"/>
        </w:rPr>
        <w:t>SmartControl ist ein intelligenterer Weg, um den Zustand von wassermischbaren Metallbearbeitungsflüssigkeiten zu managen. Es bringt die Überwachung und das Management der Kühlschmierstoffe auf eine neue Ebene und befreit Mitarbeiter von repetitiven, aufwändigen und gefährlichen Aufgaben.</w:t>
      </w:r>
    </w:p>
    <w:p w14:paraId="60B6F0DF" w14:textId="77777777" w:rsidR="001E77CC" w:rsidRPr="001E77CC" w:rsidRDefault="001E77CC" w:rsidP="001E77CC">
      <w:pPr>
        <w:rPr>
          <w:rFonts w:ascii="Arial" w:hAnsi="Arial" w:cs="Arial"/>
          <w:lang w:val="de-DE"/>
        </w:rPr>
      </w:pPr>
      <w:r w:rsidRPr="001E77CC">
        <w:rPr>
          <w:rFonts w:ascii="Arial" w:eastAsia="Arial" w:hAnsi="Arial" w:cs="Arial"/>
          <w:bdr w:val="none" w:sz="0" w:space="0" w:color="auto" w:frame="1"/>
          <w:lang w:val="de-DE"/>
        </w:rPr>
        <w:t xml:space="preserve">Durch die Integration der XBB Kühlschmierstoff-Technologie von Castrol mit der fortschrittlichen Industry 4.0 Technologie der Zustandsüberwachung in Echtzeit können das MWF-Management optimiert und Fehler minimiert werden. </w:t>
      </w:r>
    </w:p>
    <w:p w14:paraId="6B7E777B" w14:textId="77777777" w:rsidR="001E77CC" w:rsidRPr="001E77CC" w:rsidRDefault="001E77CC" w:rsidP="001E77CC">
      <w:pPr>
        <w:rPr>
          <w:rFonts w:ascii="Arial" w:hAnsi="Arial" w:cs="Arial"/>
          <w:lang w:val="de-DE"/>
        </w:rPr>
      </w:pPr>
      <w:r w:rsidRPr="001E77CC">
        <w:rPr>
          <w:rFonts w:ascii="Arial" w:eastAsia="Arial" w:hAnsi="Arial" w:cs="Arial"/>
          <w:bdr w:val="none" w:sz="0" w:space="0" w:color="auto" w:frame="1"/>
          <w:lang w:val="de-DE"/>
        </w:rPr>
        <w:t xml:space="preserve">Die XBB Technologie von Castrol für die industrielle Fluidtechnik reduziert nachweislich unvorhergesehene Eingriffe, verbessert die Effizienz und mindert den Ausschuss. Mitarbeiter können sich auf andere wertvolle Aufgaben konzentrieren, die bisher von der Tagesordnung gestrichen worden wären. </w:t>
      </w:r>
    </w:p>
    <w:p w14:paraId="31BA80B3" w14:textId="77777777" w:rsidR="001E77CC" w:rsidRPr="001E77CC" w:rsidRDefault="001E77CC" w:rsidP="001E77CC">
      <w:pPr>
        <w:rPr>
          <w:rFonts w:ascii="Arial" w:hAnsi="Arial" w:cs="Arial"/>
          <w:lang w:val="de-DE"/>
        </w:rPr>
      </w:pPr>
      <w:r w:rsidRPr="001E77CC">
        <w:rPr>
          <w:rFonts w:ascii="Arial" w:eastAsia="Arial" w:hAnsi="Arial" w:cs="Arial"/>
          <w:bdr w:val="none" w:sz="0" w:space="0" w:color="auto" w:frame="1"/>
          <w:lang w:val="de-DE"/>
        </w:rPr>
        <w:t>SmartControl misst kontinuierlich die folgenden Metallbearbeitungsflüssigkeit-Parameter:</w:t>
      </w:r>
    </w:p>
    <w:p w14:paraId="5AE826A5" w14:textId="77777777" w:rsidR="001E77CC" w:rsidRPr="001E77CC" w:rsidRDefault="001E77CC" w:rsidP="001E77CC">
      <w:pPr>
        <w:numPr>
          <w:ilvl w:val="0"/>
          <w:numId w:val="6"/>
        </w:numPr>
        <w:spacing w:before="240" w:after="0" w:line="276" w:lineRule="auto"/>
        <w:rPr>
          <w:rFonts w:ascii="Arial" w:hAnsi="Arial" w:cs="Arial"/>
          <w:lang w:val="en-GB"/>
        </w:rPr>
      </w:pPr>
      <w:r w:rsidRPr="001E77CC">
        <w:rPr>
          <w:rFonts w:ascii="Arial" w:eastAsia="Arial" w:hAnsi="Arial" w:cs="Arial"/>
          <w:bdr w:val="none" w:sz="0" w:space="0" w:color="auto" w:frame="1"/>
          <w:lang w:val="de-DE"/>
        </w:rPr>
        <w:t>Konzentration</w:t>
      </w:r>
    </w:p>
    <w:p w14:paraId="171F7D0F" w14:textId="77777777" w:rsidR="001E77CC" w:rsidRPr="001E77CC" w:rsidRDefault="001E77CC" w:rsidP="001E77CC">
      <w:pPr>
        <w:numPr>
          <w:ilvl w:val="0"/>
          <w:numId w:val="6"/>
        </w:numPr>
        <w:spacing w:after="0" w:line="276" w:lineRule="auto"/>
        <w:rPr>
          <w:rFonts w:ascii="Arial" w:hAnsi="Arial" w:cs="Arial"/>
        </w:rPr>
      </w:pPr>
      <w:r w:rsidRPr="001E77CC">
        <w:rPr>
          <w:rFonts w:ascii="Arial" w:eastAsia="Arial" w:hAnsi="Arial" w:cs="Arial"/>
          <w:bdr w:val="none" w:sz="0" w:space="0" w:color="auto" w:frame="1"/>
          <w:lang w:val="de-DE"/>
        </w:rPr>
        <w:t>pH-Wert</w:t>
      </w:r>
    </w:p>
    <w:p w14:paraId="2E0D5841" w14:textId="77777777" w:rsidR="001E77CC" w:rsidRPr="001E77CC" w:rsidRDefault="001E77CC" w:rsidP="001E77CC">
      <w:pPr>
        <w:numPr>
          <w:ilvl w:val="0"/>
          <w:numId w:val="6"/>
        </w:numPr>
        <w:spacing w:after="0" w:line="276" w:lineRule="auto"/>
        <w:rPr>
          <w:rFonts w:ascii="Arial" w:hAnsi="Arial" w:cs="Arial"/>
        </w:rPr>
      </w:pPr>
      <w:r w:rsidRPr="001E77CC">
        <w:rPr>
          <w:rFonts w:ascii="Arial" w:eastAsia="Arial" w:hAnsi="Arial" w:cs="Arial"/>
          <w:bdr w:val="none" w:sz="0" w:space="0" w:color="auto" w:frame="1"/>
          <w:lang w:val="de-DE"/>
        </w:rPr>
        <w:t>Leitfähigkeit</w:t>
      </w:r>
    </w:p>
    <w:p w14:paraId="50FF8B1B" w14:textId="77777777" w:rsidR="001E77CC" w:rsidRPr="001E77CC" w:rsidRDefault="001E77CC" w:rsidP="001E77CC">
      <w:pPr>
        <w:numPr>
          <w:ilvl w:val="0"/>
          <w:numId w:val="6"/>
        </w:numPr>
        <w:spacing w:after="0" w:line="276" w:lineRule="auto"/>
        <w:rPr>
          <w:rFonts w:ascii="Arial" w:hAnsi="Arial" w:cs="Arial"/>
        </w:rPr>
      </w:pPr>
      <w:r w:rsidRPr="001E77CC">
        <w:rPr>
          <w:rFonts w:ascii="Arial" w:eastAsia="Arial" w:hAnsi="Arial" w:cs="Arial"/>
          <w:bdr w:val="none" w:sz="0" w:space="0" w:color="auto" w:frame="1"/>
          <w:lang w:val="de-DE"/>
        </w:rPr>
        <w:lastRenderedPageBreak/>
        <w:t>Temperatur</w:t>
      </w:r>
    </w:p>
    <w:p w14:paraId="76886E4F" w14:textId="77777777" w:rsidR="001E77CC" w:rsidRPr="001E77CC" w:rsidRDefault="001E77CC" w:rsidP="001E77CC">
      <w:pPr>
        <w:numPr>
          <w:ilvl w:val="0"/>
          <w:numId w:val="6"/>
        </w:numPr>
        <w:spacing w:after="0" w:line="276" w:lineRule="auto"/>
        <w:rPr>
          <w:rFonts w:ascii="Arial" w:hAnsi="Arial" w:cs="Arial"/>
        </w:rPr>
      </w:pPr>
      <w:r w:rsidRPr="001E77CC">
        <w:rPr>
          <w:rFonts w:ascii="Arial" w:eastAsia="Arial" w:hAnsi="Arial" w:cs="Arial"/>
          <w:bdr w:val="none" w:sz="0" w:space="0" w:color="auto" w:frame="1"/>
          <w:lang w:val="de-DE"/>
        </w:rPr>
        <w:t>Volumenstrom</w:t>
      </w:r>
    </w:p>
    <w:p w14:paraId="008F7D2F" w14:textId="77777777" w:rsidR="001E77CC" w:rsidRPr="001E77CC" w:rsidRDefault="001E77CC" w:rsidP="001E77CC">
      <w:pPr>
        <w:rPr>
          <w:rFonts w:ascii="Arial" w:hAnsi="Arial" w:cs="Arial"/>
          <w:lang w:val="de-DE"/>
        </w:rPr>
      </w:pPr>
      <w:r w:rsidRPr="001E77CC">
        <w:rPr>
          <w:rFonts w:ascii="Arial" w:eastAsia="Arial" w:hAnsi="Arial" w:cs="Arial"/>
          <w:bdr w:val="none" w:sz="0" w:space="0" w:color="auto" w:frame="1"/>
          <w:lang w:val="de-DE"/>
        </w:rPr>
        <w:t>Jegliche Abweichung von der Spezifikation bewirkt eine Warnung an die IT-Systeme von Unternehmen und Produktion. Es kommt ohne manuelle Probeentnahme aus, d.h. ohne Zeitverlust beim Transport der Proben zum Analyselabor und stellt sicher, dass es keine Verzögerungen durch verspäteten Berichtsversand gibt.</w:t>
      </w:r>
    </w:p>
    <w:p w14:paraId="03431497" w14:textId="77777777" w:rsidR="001E77CC" w:rsidRPr="001E77CC" w:rsidRDefault="001E77CC" w:rsidP="001E77CC">
      <w:pPr>
        <w:rPr>
          <w:rFonts w:ascii="Arial" w:hAnsi="Arial" w:cs="Arial"/>
          <w:lang w:val="de-DE"/>
        </w:rPr>
      </w:pPr>
      <w:r w:rsidRPr="001E77CC">
        <w:rPr>
          <w:rFonts w:ascii="Arial" w:eastAsia="Arial" w:hAnsi="Arial" w:cs="Arial"/>
          <w:bdr w:val="none" w:sz="0" w:space="0" w:color="auto" w:frame="1"/>
          <w:lang w:val="de-DE"/>
        </w:rPr>
        <w:t>SmartControl reinigt und kalibriert sich darüber hinaus selbst, um eine kontinuierliche Genauigkeit zu gewährleisten.</w:t>
      </w:r>
    </w:p>
    <w:p w14:paraId="3444F41B" w14:textId="77777777" w:rsidR="001E77CC" w:rsidRPr="001E77CC" w:rsidRDefault="001E77CC" w:rsidP="001E77CC">
      <w:pPr>
        <w:rPr>
          <w:rFonts w:ascii="Arial" w:hAnsi="Arial" w:cs="Arial"/>
          <w:b/>
          <w:lang w:val="de-DE"/>
        </w:rPr>
      </w:pPr>
      <w:r w:rsidRPr="001E77CC">
        <w:rPr>
          <w:rFonts w:ascii="Arial" w:eastAsia="Arial" w:hAnsi="Arial" w:cs="Arial"/>
          <w:b/>
          <w:bCs/>
          <w:bdr w:val="none" w:sz="0" w:space="0" w:color="auto" w:frame="1"/>
          <w:lang w:val="de-DE"/>
        </w:rPr>
        <w:t>Die Evolution der Lösung</w:t>
      </w:r>
    </w:p>
    <w:p w14:paraId="6E720F4A" w14:textId="77777777" w:rsidR="001E77CC" w:rsidRPr="001E77CC" w:rsidRDefault="001E77CC" w:rsidP="001E77CC">
      <w:pPr>
        <w:rPr>
          <w:rFonts w:ascii="Arial" w:hAnsi="Arial" w:cs="Arial"/>
          <w:lang w:val="de-DE"/>
        </w:rPr>
      </w:pPr>
      <w:r w:rsidRPr="001E77CC">
        <w:rPr>
          <w:rFonts w:ascii="Arial" w:eastAsia="Arial" w:hAnsi="Arial" w:cs="Arial"/>
          <w:bdr w:val="none" w:sz="0" w:space="0" w:color="auto" w:frame="1"/>
          <w:lang w:val="de-DE"/>
        </w:rPr>
        <w:t xml:space="preserve">SmartControl </w:t>
      </w:r>
      <w:r w:rsidRPr="001E77CC">
        <w:rPr>
          <w:rFonts w:ascii="Arial" w:eastAsia="Arial" w:hAnsi="Arial" w:cs="Arial"/>
          <w:i/>
          <w:iCs/>
          <w:bdr w:val="none" w:sz="0" w:space="0" w:color="auto" w:frame="1"/>
          <w:lang w:val="de-DE"/>
        </w:rPr>
        <w:t xml:space="preserve">AUTO </w:t>
      </w:r>
      <w:r w:rsidRPr="001E77CC">
        <w:rPr>
          <w:rFonts w:ascii="Arial" w:eastAsia="Arial" w:hAnsi="Arial" w:cs="Arial"/>
          <w:bdr w:val="none" w:sz="0" w:space="0" w:color="auto" w:frame="1"/>
          <w:lang w:val="de-DE"/>
        </w:rPr>
        <w:t>ist noch zukunftsweisender. Es kann nicht nur für die Zustandsüberwachung eingesetzt werden, sondern kann das MWF-Management durch die Verbindung mit der Zentralanlage vollständig automatisieren.</w:t>
      </w:r>
    </w:p>
    <w:p w14:paraId="1F29B5CD" w14:textId="77777777" w:rsidR="001E77CC" w:rsidRPr="001E77CC" w:rsidRDefault="001E77CC" w:rsidP="001E77CC">
      <w:pPr>
        <w:rPr>
          <w:rFonts w:ascii="Arial" w:hAnsi="Arial" w:cs="Arial"/>
          <w:lang w:val="de-DE"/>
        </w:rPr>
      </w:pPr>
      <w:r w:rsidRPr="001E77CC">
        <w:rPr>
          <w:rFonts w:ascii="Arial" w:eastAsia="Arial" w:hAnsi="Arial" w:cs="Arial"/>
          <w:bdr w:val="none" w:sz="0" w:space="0" w:color="auto" w:frame="1"/>
          <w:lang w:val="de-DE"/>
        </w:rPr>
        <w:t>Hier werden die gleichen Parameter wie in der Standardversion in Echtzeit gemessen, allerdings besteht zusätzlich die Möglichkeit, Wasser, Konzentrate oder Additive nach Bedarf hinzuzufügen, abhängig von der Flüssigkeitskonzentration und dem pH-Wert.</w:t>
      </w:r>
    </w:p>
    <w:p w14:paraId="39A3932A" w14:textId="77777777" w:rsidR="001E77CC" w:rsidRPr="001E77CC" w:rsidRDefault="001E77CC" w:rsidP="001E77CC">
      <w:pPr>
        <w:rPr>
          <w:rFonts w:ascii="Arial" w:hAnsi="Arial" w:cs="Arial"/>
          <w:lang w:val="de-DE"/>
        </w:rPr>
      </w:pPr>
      <w:r w:rsidRPr="001E77CC">
        <w:rPr>
          <w:rFonts w:ascii="Arial" w:eastAsia="Arial" w:hAnsi="Arial" w:cs="Arial"/>
          <w:bdr w:val="none" w:sz="0" w:space="0" w:color="auto" w:frame="1"/>
          <w:lang w:val="de-DE"/>
        </w:rPr>
        <w:t xml:space="preserve">SmartControl </w:t>
      </w:r>
      <w:r w:rsidRPr="001E77CC">
        <w:rPr>
          <w:rFonts w:ascii="Arial" w:eastAsia="Arial" w:hAnsi="Arial" w:cs="Arial"/>
          <w:i/>
          <w:iCs/>
          <w:bdr w:val="none" w:sz="0" w:space="0" w:color="auto" w:frame="1"/>
          <w:lang w:val="de-DE"/>
        </w:rPr>
        <w:t xml:space="preserve">AUTO </w:t>
      </w:r>
      <w:r w:rsidRPr="001E77CC">
        <w:rPr>
          <w:rFonts w:ascii="Arial" w:eastAsia="Arial" w:hAnsi="Arial" w:cs="Arial"/>
          <w:bdr w:val="none" w:sz="0" w:space="0" w:color="auto" w:frame="1"/>
          <w:lang w:val="de-DE"/>
        </w:rPr>
        <w:t>stellt sicher, dass der Flüssigkeitszustand so nah wie möglich am Idealzustand bleibt. Es macht die Notwendigkeit traditioneller, manueller Eingriffe praktisch überflüssig und kann Routineaufgaben vollständig vermeiden. Zusätzlich wird die Zeit für herkömmliche Probenahmen und Laboranalysen, um Zustandsänderungen zu erkennen und zu melden, auf Null reduziert.</w:t>
      </w:r>
    </w:p>
    <w:p w14:paraId="7CDDE6BC" w14:textId="77777777" w:rsidR="001E77CC" w:rsidRPr="001E77CC" w:rsidRDefault="001E77CC" w:rsidP="001E77CC">
      <w:pPr>
        <w:rPr>
          <w:rFonts w:ascii="Arial" w:hAnsi="Arial" w:cs="Arial"/>
          <w:b/>
          <w:lang w:val="de-DE"/>
        </w:rPr>
      </w:pPr>
    </w:p>
    <w:p w14:paraId="67E9B181" w14:textId="77777777" w:rsidR="001E77CC" w:rsidRPr="003B1645" w:rsidRDefault="001E77CC" w:rsidP="001E77CC">
      <w:pPr>
        <w:rPr>
          <w:rFonts w:ascii="Arial" w:hAnsi="Arial" w:cs="Arial"/>
          <w:b/>
          <w:color w:val="000000" w:themeColor="text1"/>
          <w:lang w:val="de-DE"/>
        </w:rPr>
      </w:pPr>
      <w:r w:rsidRPr="003B1645">
        <w:rPr>
          <w:rFonts w:ascii="Arial" w:eastAsia="Arial" w:hAnsi="Arial" w:cs="Arial"/>
          <w:b/>
          <w:bCs/>
          <w:color w:val="000000" w:themeColor="text1"/>
          <w:bdr w:val="none" w:sz="0" w:space="0" w:color="auto" w:frame="1"/>
          <w:lang w:val="de-DE"/>
        </w:rPr>
        <w:t>Über Castrol</w:t>
      </w:r>
    </w:p>
    <w:p w14:paraId="0B4BA1C5" w14:textId="77777777" w:rsidR="001E77CC" w:rsidRPr="003B1645" w:rsidRDefault="001E77CC" w:rsidP="001E77CC">
      <w:pPr>
        <w:pStyle w:val="StandardWeb"/>
        <w:shd w:val="clear" w:color="auto" w:fill="FFFFFF"/>
        <w:spacing w:before="300" w:beforeAutospacing="0" w:after="300" w:afterAutospacing="0"/>
        <w:rPr>
          <w:rFonts w:ascii="Arial" w:hAnsi="Arial" w:cs="Arial"/>
          <w:color w:val="000000" w:themeColor="text1"/>
          <w:sz w:val="22"/>
          <w:szCs w:val="22"/>
          <w:lang w:val="de-DE"/>
        </w:rPr>
      </w:pPr>
      <w:r w:rsidRPr="003B1645">
        <w:rPr>
          <w:rFonts w:ascii="Arial" w:eastAsia="Arial" w:hAnsi="Arial" w:cs="Arial"/>
          <w:color w:val="000000" w:themeColor="text1"/>
          <w:sz w:val="22"/>
          <w:szCs w:val="22"/>
          <w:bdr w:val="none" w:sz="0" w:space="0" w:color="auto" w:frame="1"/>
          <w:lang w:val="de-DE"/>
        </w:rPr>
        <w:t>Als weltweit führende Schmierstoffmarke kann Castrol auf eine Geschichte voller Innovation und Unterstützung für Vorreiter unterschiedlicher Branchen zurückblicken. Dank unserer Leidenschaft für Höchstleistung und einer schon immer stark auf Kooperation und Partnerschaft ausgerichteten Philosophie konnte Castrol Schmierstoffe und Fette entwickeln, die seit mehr als 100 Jahren die Speerspitze technologischer Meisterleistungen an Land, auf dem Wasser, in der Luft und im Weltraum darstellen.</w:t>
      </w:r>
    </w:p>
    <w:p w14:paraId="6F89B85D" w14:textId="77777777" w:rsidR="001E77CC" w:rsidRPr="003B1645" w:rsidRDefault="001E77CC" w:rsidP="001E77CC">
      <w:pPr>
        <w:pStyle w:val="StandardWeb"/>
        <w:shd w:val="clear" w:color="auto" w:fill="FFFFFF"/>
        <w:spacing w:before="300" w:beforeAutospacing="0" w:after="300" w:afterAutospacing="0"/>
        <w:rPr>
          <w:rFonts w:ascii="Arial" w:hAnsi="Arial" w:cs="Arial"/>
          <w:color w:val="000000" w:themeColor="text1"/>
          <w:sz w:val="22"/>
          <w:szCs w:val="22"/>
          <w:lang w:val="de-DE"/>
        </w:rPr>
      </w:pPr>
      <w:r w:rsidRPr="003B1645">
        <w:rPr>
          <w:rFonts w:ascii="Arial" w:eastAsia="Arial" w:hAnsi="Arial" w:cs="Arial"/>
          <w:color w:val="000000" w:themeColor="text1"/>
          <w:sz w:val="22"/>
          <w:szCs w:val="22"/>
          <w:bdr w:val="none" w:sz="0" w:space="0" w:color="auto" w:frame="1"/>
          <w:lang w:val="de-DE"/>
        </w:rPr>
        <w:t>Castrol ist Teil der BP Gruppe und bietet Produkte und Dienstleistungen für Kunden und Verbraucher in den Branchen Automobil, Marine, Industrie und Energie. Unsere Markenprodukte stehen weltweit für Innovation, Technologieführerschaft, Leistungsstärke und ein kompromissloses Bekenntnis zur Qualität.</w:t>
      </w:r>
    </w:p>
    <w:p w14:paraId="2FEBABFD" w14:textId="7D9EC1EC" w:rsidR="008F77AF" w:rsidRDefault="001E77CC" w:rsidP="001E77CC">
      <w:pPr>
        <w:pStyle w:val="StandardWeb"/>
        <w:shd w:val="clear" w:color="auto" w:fill="FFFFFF"/>
        <w:spacing w:before="300" w:beforeAutospacing="0" w:after="300" w:afterAutospacing="0"/>
        <w:rPr>
          <w:rFonts w:ascii="Arial" w:eastAsia="Arial" w:hAnsi="Arial" w:cs="Arial"/>
          <w:b/>
          <w:bCs/>
          <w:color w:val="000000" w:themeColor="text1"/>
          <w:sz w:val="22"/>
          <w:szCs w:val="22"/>
          <w:bdr w:val="none" w:sz="0" w:space="0" w:color="auto" w:frame="1"/>
          <w:lang w:val="el-GR"/>
        </w:rPr>
      </w:pPr>
      <w:r w:rsidRPr="003B1645">
        <w:rPr>
          <w:rFonts w:ascii="Arial" w:eastAsia="Arial" w:hAnsi="Arial" w:cs="Arial"/>
          <w:color w:val="000000" w:themeColor="text1"/>
          <w:sz w:val="22"/>
          <w:szCs w:val="22"/>
          <w:bdr w:val="none" w:sz="0" w:space="0" w:color="auto" w:frame="1"/>
          <w:lang w:val="de-DE"/>
        </w:rPr>
        <w:t xml:space="preserve">Weitere Informationen über Castrol finden Sie auf </w:t>
      </w:r>
      <w:r w:rsidRPr="003B1645">
        <w:rPr>
          <w:rFonts w:ascii="Arial" w:eastAsia="Arial" w:hAnsi="Arial" w:cs="Arial"/>
          <w:b/>
          <w:bCs/>
          <w:color w:val="000000" w:themeColor="text1"/>
          <w:sz w:val="22"/>
          <w:szCs w:val="22"/>
          <w:bdr w:val="none" w:sz="0" w:space="0" w:color="auto" w:frame="1"/>
          <w:lang w:val="el-GR"/>
        </w:rPr>
        <w:t>castrol.co</w:t>
      </w:r>
      <w:r w:rsidRPr="003B1645">
        <w:rPr>
          <w:rFonts w:ascii="Arial" w:eastAsia="Arial" w:hAnsi="Arial" w:cs="Arial"/>
          <w:b/>
          <w:bCs/>
          <w:color w:val="000000" w:themeColor="text1"/>
          <w:sz w:val="22"/>
          <w:szCs w:val="22"/>
          <w:bdr w:val="none" w:sz="0" w:space="0" w:color="auto" w:frame="1"/>
          <w:lang w:val="de-DE"/>
        </w:rPr>
        <w:t>.uk</w:t>
      </w:r>
      <w:r w:rsidRPr="003B1645">
        <w:rPr>
          <w:rFonts w:ascii="Arial" w:eastAsia="Arial" w:hAnsi="Arial" w:cs="Arial"/>
          <w:b/>
          <w:bCs/>
          <w:color w:val="000000" w:themeColor="text1"/>
          <w:sz w:val="22"/>
          <w:szCs w:val="22"/>
          <w:bdr w:val="none" w:sz="0" w:space="0" w:color="auto" w:frame="1"/>
          <w:lang w:val="el-GR"/>
        </w:rPr>
        <w:t>/smartcontrol</w:t>
      </w:r>
    </w:p>
    <w:p w14:paraId="7B73EDB4" w14:textId="37BCD274" w:rsidR="003B1645" w:rsidRPr="00396B0C" w:rsidRDefault="003B1645" w:rsidP="001E77CC">
      <w:pPr>
        <w:pStyle w:val="StandardWeb"/>
        <w:shd w:val="clear" w:color="auto" w:fill="FFFFFF"/>
        <w:spacing w:before="300" w:beforeAutospacing="0" w:after="300" w:afterAutospacing="0"/>
        <w:rPr>
          <w:rFonts w:ascii="Arial" w:eastAsia="Arial" w:hAnsi="Arial" w:cs="Arial"/>
          <w:b/>
          <w:bCs/>
          <w:color w:val="000000" w:themeColor="text1"/>
          <w:sz w:val="22"/>
          <w:szCs w:val="22"/>
          <w:bdr w:val="none" w:sz="0" w:space="0" w:color="auto" w:frame="1"/>
          <w:lang w:val="el-GR"/>
        </w:rPr>
      </w:pPr>
      <w:r w:rsidRPr="0022146F">
        <w:rPr>
          <w:rFonts w:ascii="Arial" w:eastAsia="Arial" w:hAnsi="Arial" w:cs="Arial"/>
          <w:b/>
          <w:bCs/>
          <w:color w:val="000000" w:themeColor="text1"/>
          <w:sz w:val="22"/>
          <w:szCs w:val="22"/>
          <w:bdr w:val="none" w:sz="0" w:space="0" w:color="auto" w:frame="1"/>
          <w:lang w:val="en-US"/>
        </w:rPr>
        <w:t>Pressekontakt</w:t>
      </w:r>
    </w:p>
    <w:p w14:paraId="738E2A4D" w14:textId="77777777" w:rsidR="0022146F" w:rsidRPr="00396B0C"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el-GR"/>
        </w:rPr>
      </w:pPr>
      <w:r w:rsidRPr="0022146F">
        <w:rPr>
          <w:rFonts w:ascii="Arial" w:hAnsi="Arial" w:cs="Arial"/>
          <w:color w:val="000000" w:themeColor="text1"/>
          <w:sz w:val="22"/>
          <w:szCs w:val="22"/>
          <w:lang w:val="en-US"/>
        </w:rPr>
        <w:t>BP</w:t>
      </w:r>
      <w:r w:rsidRPr="00396B0C">
        <w:rPr>
          <w:rFonts w:ascii="Arial" w:hAnsi="Arial" w:cs="Arial"/>
          <w:color w:val="000000" w:themeColor="text1"/>
          <w:sz w:val="22"/>
          <w:szCs w:val="22"/>
          <w:lang w:val="el-GR"/>
        </w:rPr>
        <w:t xml:space="preserve"> </w:t>
      </w:r>
      <w:r w:rsidRPr="0022146F">
        <w:rPr>
          <w:rFonts w:ascii="Arial" w:hAnsi="Arial" w:cs="Arial"/>
          <w:color w:val="000000" w:themeColor="text1"/>
          <w:sz w:val="22"/>
          <w:szCs w:val="22"/>
          <w:lang w:val="en-US"/>
        </w:rPr>
        <w:t>Europa</w:t>
      </w:r>
      <w:r w:rsidRPr="00396B0C">
        <w:rPr>
          <w:rFonts w:ascii="Arial" w:hAnsi="Arial" w:cs="Arial"/>
          <w:color w:val="000000" w:themeColor="text1"/>
          <w:sz w:val="22"/>
          <w:szCs w:val="22"/>
          <w:lang w:val="el-GR"/>
        </w:rPr>
        <w:t xml:space="preserve"> </w:t>
      </w:r>
      <w:r w:rsidRPr="0022146F">
        <w:rPr>
          <w:rFonts w:ascii="Arial" w:hAnsi="Arial" w:cs="Arial"/>
          <w:color w:val="000000" w:themeColor="text1"/>
          <w:sz w:val="22"/>
          <w:szCs w:val="22"/>
          <w:lang w:val="en-US"/>
        </w:rPr>
        <w:t>SE</w:t>
      </w:r>
    </w:p>
    <w:p w14:paraId="2FF9BD57" w14:textId="77777777" w:rsidR="0022146F" w:rsidRPr="00396B0C"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el-GR"/>
        </w:rPr>
      </w:pPr>
      <w:r>
        <w:rPr>
          <w:rFonts w:ascii="Arial" w:hAnsi="Arial" w:cs="Arial"/>
          <w:color w:val="000000" w:themeColor="text1"/>
          <w:sz w:val="22"/>
          <w:szCs w:val="22"/>
          <w:lang w:val="en-US"/>
        </w:rPr>
        <w:t>Castrol</w:t>
      </w:r>
      <w:r w:rsidRPr="00396B0C">
        <w:rPr>
          <w:rFonts w:ascii="Arial" w:hAnsi="Arial" w:cs="Arial"/>
          <w:color w:val="000000" w:themeColor="text1"/>
          <w:sz w:val="22"/>
          <w:szCs w:val="22"/>
          <w:lang w:val="el-GR"/>
        </w:rPr>
        <w:t xml:space="preserve"> </w:t>
      </w:r>
      <w:r>
        <w:rPr>
          <w:rFonts w:ascii="Arial" w:hAnsi="Arial" w:cs="Arial"/>
          <w:color w:val="000000" w:themeColor="text1"/>
          <w:sz w:val="22"/>
          <w:szCs w:val="22"/>
          <w:lang w:val="en-US"/>
        </w:rPr>
        <w:t>Lubricants</w:t>
      </w:r>
      <w:r w:rsidRPr="00396B0C">
        <w:rPr>
          <w:rFonts w:ascii="Arial" w:hAnsi="Arial" w:cs="Arial"/>
          <w:color w:val="000000" w:themeColor="text1"/>
          <w:sz w:val="22"/>
          <w:szCs w:val="22"/>
          <w:lang w:val="el-GR"/>
        </w:rPr>
        <w:t xml:space="preserve"> </w:t>
      </w:r>
    </w:p>
    <w:p w14:paraId="1AE185B4" w14:textId="77777777" w:rsidR="0022146F" w:rsidRPr="00396B0C"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el-GR"/>
        </w:rPr>
      </w:pPr>
      <w:r>
        <w:rPr>
          <w:rFonts w:ascii="Arial" w:hAnsi="Arial" w:cs="Arial"/>
          <w:color w:val="000000" w:themeColor="text1"/>
          <w:sz w:val="22"/>
          <w:szCs w:val="22"/>
          <w:lang w:val="en-US"/>
        </w:rPr>
        <w:t>Manon</w:t>
      </w:r>
      <w:r w:rsidRPr="00396B0C">
        <w:rPr>
          <w:rFonts w:ascii="Arial" w:hAnsi="Arial" w:cs="Arial"/>
          <w:color w:val="000000" w:themeColor="text1"/>
          <w:sz w:val="22"/>
          <w:szCs w:val="22"/>
          <w:lang w:val="el-GR"/>
        </w:rPr>
        <w:t xml:space="preserve"> </w:t>
      </w:r>
      <w:r>
        <w:rPr>
          <w:rFonts w:ascii="Arial" w:hAnsi="Arial" w:cs="Arial"/>
          <w:color w:val="000000" w:themeColor="text1"/>
          <w:sz w:val="22"/>
          <w:szCs w:val="22"/>
          <w:lang w:val="en-US"/>
        </w:rPr>
        <w:t>Brill</w:t>
      </w:r>
    </w:p>
    <w:p w14:paraId="58D30EB9" w14:textId="77777777" w:rsidR="0022146F" w:rsidRPr="00396B0C"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el-GR"/>
        </w:rPr>
      </w:pPr>
      <w:r>
        <w:rPr>
          <w:rFonts w:ascii="Arial" w:hAnsi="Arial" w:cs="Arial"/>
          <w:color w:val="000000" w:themeColor="text1"/>
          <w:sz w:val="22"/>
          <w:szCs w:val="22"/>
          <w:lang w:val="en-US"/>
        </w:rPr>
        <w:t>Ueberseeallee</w:t>
      </w:r>
      <w:r w:rsidRPr="00396B0C">
        <w:rPr>
          <w:rFonts w:ascii="Arial" w:hAnsi="Arial" w:cs="Arial"/>
          <w:color w:val="000000" w:themeColor="text1"/>
          <w:sz w:val="22"/>
          <w:szCs w:val="22"/>
          <w:lang w:val="el-GR"/>
        </w:rPr>
        <w:t xml:space="preserve"> 1</w:t>
      </w:r>
    </w:p>
    <w:p w14:paraId="33E8C239" w14:textId="77777777" w:rsidR="0022146F" w:rsidRPr="00396B0C"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el-GR"/>
        </w:rPr>
      </w:pPr>
      <w:r w:rsidRPr="00396B0C">
        <w:rPr>
          <w:rFonts w:ascii="Arial" w:hAnsi="Arial" w:cs="Arial"/>
          <w:color w:val="000000" w:themeColor="text1"/>
          <w:sz w:val="22"/>
          <w:szCs w:val="22"/>
          <w:lang w:val="el-GR"/>
        </w:rPr>
        <w:t xml:space="preserve">20457 </w:t>
      </w:r>
      <w:r>
        <w:rPr>
          <w:rFonts w:ascii="Arial" w:hAnsi="Arial" w:cs="Arial"/>
          <w:color w:val="000000" w:themeColor="text1"/>
          <w:sz w:val="22"/>
          <w:szCs w:val="22"/>
          <w:lang w:val="en-US"/>
        </w:rPr>
        <w:t>Hamburg</w:t>
      </w:r>
      <w:r w:rsidRPr="00396B0C">
        <w:rPr>
          <w:rFonts w:ascii="Arial" w:hAnsi="Arial" w:cs="Arial"/>
          <w:color w:val="000000" w:themeColor="text1"/>
          <w:sz w:val="22"/>
          <w:szCs w:val="22"/>
          <w:lang w:val="el-GR"/>
        </w:rPr>
        <w:t xml:space="preserve"> </w:t>
      </w:r>
    </w:p>
    <w:p w14:paraId="74AE1E8E" w14:textId="7C491E54" w:rsidR="0022146F" w:rsidRPr="00396B0C"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el-GR"/>
        </w:rPr>
      </w:pPr>
      <w:r w:rsidRPr="0022146F">
        <w:rPr>
          <w:rFonts w:ascii="Arial" w:hAnsi="Arial" w:cs="Arial"/>
          <w:color w:val="000000" w:themeColor="text1"/>
          <w:sz w:val="22"/>
          <w:szCs w:val="22"/>
          <w:lang w:val="de-DE"/>
        </w:rPr>
        <w:t>Tel</w:t>
      </w:r>
      <w:r w:rsidRPr="00396B0C">
        <w:rPr>
          <w:rFonts w:ascii="Arial" w:hAnsi="Arial" w:cs="Arial"/>
          <w:color w:val="000000" w:themeColor="text1"/>
          <w:sz w:val="22"/>
          <w:szCs w:val="22"/>
          <w:lang w:val="el-GR"/>
        </w:rPr>
        <w:t xml:space="preserve">: +49 (40) 6395- 5746 </w:t>
      </w:r>
    </w:p>
    <w:p w14:paraId="56D72CF7" w14:textId="7156EB74" w:rsidR="0022146F" w:rsidRPr="00396B0C"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el-GR"/>
        </w:rPr>
      </w:pPr>
      <w:r w:rsidRPr="0022146F">
        <w:rPr>
          <w:rFonts w:ascii="Arial" w:hAnsi="Arial" w:cs="Arial"/>
          <w:color w:val="000000" w:themeColor="text1"/>
          <w:sz w:val="22"/>
          <w:szCs w:val="22"/>
          <w:lang w:val="de-DE"/>
        </w:rPr>
        <w:t>Mobil</w:t>
      </w:r>
      <w:r w:rsidRPr="00396B0C">
        <w:rPr>
          <w:rFonts w:ascii="Arial" w:hAnsi="Arial" w:cs="Arial"/>
          <w:color w:val="000000" w:themeColor="text1"/>
          <w:sz w:val="22"/>
          <w:szCs w:val="22"/>
          <w:lang w:val="el-GR"/>
        </w:rPr>
        <w:t xml:space="preserve">: +49 (0) 172 453 83 87 </w:t>
      </w:r>
    </w:p>
    <w:p w14:paraId="17E4D17B" w14:textId="3014890B" w:rsidR="0022146F" w:rsidRPr="00396B0C"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el-GR"/>
        </w:rPr>
      </w:pPr>
      <w:r w:rsidRPr="0022146F">
        <w:rPr>
          <w:rFonts w:ascii="Arial" w:hAnsi="Arial" w:cs="Arial"/>
          <w:color w:val="000000" w:themeColor="text1"/>
          <w:sz w:val="22"/>
          <w:szCs w:val="22"/>
          <w:lang w:val="de-DE"/>
        </w:rPr>
        <w:t>E</w:t>
      </w:r>
      <w:r w:rsidRPr="00396B0C">
        <w:rPr>
          <w:rFonts w:ascii="Arial" w:hAnsi="Arial" w:cs="Arial"/>
          <w:color w:val="000000" w:themeColor="text1"/>
          <w:sz w:val="22"/>
          <w:szCs w:val="22"/>
          <w:lang w:val="el-GR"/>
        </w:rPr>
        <w:t>-</w:t>
      </w:r>
      <w:r w:rsidRPr="0022146F">
        <w:rPr>
          <w:rFonts w:ascii="Arial" w:hAnsi="Arial" w:cs="Arial"/>
          <w:color w:val="000000" w:themeColor="text1"/>
          <w:sz w:val="22"/>
          <w:szCs w:val="22"/>
          <w:lang w:val="de-DE"/>
        </w:rPr>
        <w:t>Mail</w:t>
      </w:r>
      <w:r w:rsidRPr="00396B0C">
        <w:rPr>
          <w:rFonts w:ascii="Arial" w:hAnsi="Arial" w:cs="Arial"/>
          <w:color w:val="000000" w:themeColor="text1"/>
          <w:sz w:val="22"/>
          <w:szCs w:val="22"/>
          <w:lang w:val="el-GR"/>
        </w:rPr>
        <w:t xml:space="preserve">: </w:t>
      </w:r>
      <w:hyperlink r:id="rId8" w:history="1">
        <w:r w:rsidRPr="0022146F">
          <w:rPr>
            <w:rStyle w:val="Hyperlink"/>
            <w:rFonts w:ascii="Arial" w:hAnsi="Arial" w:cs="Arial"/>
            <w:sz w:val="22"/>
            <w:szCs w:val="22"/>
            <w:lang w:val="de-DE"/>
          </w:rPr>
          <w:t>manon</w:t>
        </w:r>
        <w:r w:rsidRPr="00396B0C">
          <w:rPr>
            <w:rStyle w:val="Hyperlink"/>
            <w:rFonts w:ascii="Arial" w:hAnsi="Arial" w:cs="Arial"/>
            <w:sz w:val="22"/>
            <w:szCs w:val="22"/>
            <w:lang w:val="el-GR"/>
          </w:rPr>
          <w:t>.</w:t>
        </w:r>
        <w:r w:rsidRPr="0022146F">
          <w:rPr>
            <w:rStyle w:val="Hyperlink"/>
            <w:rFonts w:ascii="Arial" w:hAnsi="Arial" w:cs="Arial"/>
            <w:sz w:val="22"/>
            <w:szCs w:val="22"/>
            <w:lang w:val="de-DE"/>
          </w:rPr>
          <w:t>brill</w:t>
        </w:r>
        <w:r w:rsidRPr="00396B0C">
          <w:rPr>
            <w:rStyle w:val="Hyperlink"/>
            <w:rFonts w:ascii="Arial" w:hAnsi="Arial" w:cs="Arial"/>
            <w:sz w:val="22"/>
            <w:szCs w:val="22"/>
            <w:lang w:val="el-GR"/>
          </w:rPr>
          <w:t>@</w:t>
        </w:r>
        <w:r w:rsidRPr="0022146F">
          <w:rPr>
            <w:rStyle w:val="Hyperlink"/>
            <w:rFonts w:ascii="Arial" w:hAnsi="Arial" w:cs="Arial"/>
            <w:sz w:val="22"/>
            <w:szCs w:val="22"/>
            <w:lang w:val="de-DE"/>
          </w:rPr>
          <w:t>de</w:t>
        </w:r>
        <w:r w:rsidRPr="00396B0C">
          <w:rPr>
            <w:rStyle w:val="Hyperlink"/>
            <w:rFonts w:ascii="Arial" w:hAnsi="Arial" w:cs="Arial"/>
            <w:sz w:val="22"/>
            <w:szCs w:val="22"/>
            <w:lang w:val="el-GR"/>
          </w:rPr>
          <w:t>.</w:t>
        </w:r>
        <w:r w:rsidRPr="0022146F">
          <w:rPr>
            <w:rStyle w:val="Hyperlink"/>
            <w:rFonts w:ascii="Arial" w:hAnsi="Arial" w:cs="Arial"/>
            <w:sz w:val="22"/>
            <w:szCs w:val="22"/>
            <w:lang w:val="de-DE"/>
          </w:rPr>
          <w:t>bp</w:t>
        </w:r>
        <w:r w:rsidRPr="00396B0C">
          <w:rPr>
            <w:rStyle w:val="Hyperlink"/>
            <w:rFonts w:ascii="Arial" w:hAnsi="Arial" w:cs="Arial"/>
            <w:sz w:val="22"/>
            <w:szCs w:val="22"/>
            <w:lang w:val="el-GR"/>
          </w:rPr>
          <w:t>.</w:t>
        </w:r>
        <w:r w:rsidRPr="0022146F">
          <w:rPr>
            <w:rStyle w:val="Hyperlink"/>
            <w:rFonts w:ascii="Arial" w:hAnsi="Arial" w:cs="Arial"/>
            <w:sz w:val="22"/>
            <w:szCs w:val="22"/>
            <w:lang w:val="de-DE"/>
          </w:rPr>
          <w:t>com</w:t>
        </w:r>
      </w:hyperlink>
    </w:p>
    <w:p w14:paraId="404515AE" w14:textId="77777777" w:rsidR="0022146F" w:rsidRPr="00396B0C"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el-GR"/>
        </w:rPr>
      </w:pPr>
    </w:p>
    <w:p w14:paraId="355D7E51" w14:textId="77777777" w:rsidR="0022146F" w:rsidRPr="00396B0C"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el-GR"/>
        </w:rPr>
      </w:pPr>
      <w:r w:rsidRPr="00075A2E">
        <w:rPr>
          <w:rFonts w:ascii="Arial" w:hAnsi="Arial" w:cs="Arial"/>
          <w:color w:val="000000" w:themeColor="text1"/>
          <w:sz w:val="22"/>
          <w:szCs w:val="22"/>
          <w:lang w:val="en-US"/>
        </w:rPr>
        <w:lastRenderedPageBreak/>
        <w:t>Zeno</w:t>
      </w:r>
      <w:r w:rsidRPr="00396B0C">
        <w:rPr>
          <w:rFonts w:ascii="Arial" w:hAnsi="Arial" w:cs="Arial"/>
          <w:color w:val="000000" w:themeColor="text1"/>
          <w:sz w:val="22"/>
          <w:szCs w:val="22"/>
          <w:lang w:val="el-GR"/>
        </w:rPr>
        <w:t xml:space="preserve"> </w:t>
      </w:r>
      <w:r w:rsidRPr="00075A2E">
        <w:rPr>
          <w:rFonts w:ascii="Arial" w:hAnsi="Arial" w:cs="Arial"/>
          <w:color w:val="000000" w:themeColor="text1"/>
          <w:sz w:val="22"/>
          <w:szCs w:val="22"/>
          <w:lang w:val="en-US"/>
        </w:rPr>
        <w:t>Group</w:t>
      </w:r>
      <w:r w:rsidRPr="00396B0C">
        <w:rPr>
          <w:rFonts w:ascii="Arial" w:hAnsi="Arial" w:cs="Arial"/>
          <w:color w:val="000000" w:themeColor="text1"/>
          <w:sz w:val="22"/>
          <w:szCs w:val="22"/>
          <w:lang w:val="el-GR"/>
        </w:rPr>
        <w:t xml:space="preserve"> (</w:t>
      </w:r>
      <w:r w:rsidRPr="00075A2E">
        <w:rPr>
          <w:rFonts w:ascii="Arial" w:hAnsi="Arial" w:cs="Arial"/>
          <w:color w:val="000000" w:themeColor="text1"/>
          <w:sz w:val="22"/>
          <w:szCs w:val="22"/>
          <w:lang w:val="en-US"/>
        </w:rPr>
        <w:t>Germany</w:t>
      </w:r>
      <w:r w:rsidRPr="00396B0C">
        <w:rPr>
          <w:rFonts w:ascii="Arial" w:hAnsi="Arial" w:cs="Arial"/>
          <w:color w:val="000000" w:themeColor="text1"/>
          <w:sz w:val="22"/>
          <w:szCs w:val="22"/>
          <w:lang w:val="el-GR"/>
        </w:rPr>
        <w:t>)</w:t>
      </w:r>
    </w:p>
    <w:p w14:paraId="5EC3B58D" w14:textId="77777777" w:rsidR="0022146F" w:rsidRPr="00396B0C"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de-DE"/>
        </w:rPr>
      </w:pPr>
      <w:r w:rsidRPr="00396B0C">
        <w:rPr>
          <w:rFonts w:ascii="Arial" w:hAnsi="Arial" w:cs="Arial"/>
          <w:color w:val="000000" w:themeColor="text1"/>
          <w:sz w:val="22"/>
          <w:szCs w:val="22"/>
          <w:lang w:val="de-DE"/>
        </w:rPr>
        <w:t>Tanja Schürmann</w:t>
      </w:r>
    </w:p>
    <w:p w14:paraId="1518D10B" w14:textId="1EDA3DF2" w:rsidR="0022146F" w:rsidRPr="0022146F"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de-DE"/>
        </w:rPr>
      </w:pPr>
      <w:r w:rsidRPr="0022146F">
        <w:rPr>
          <w:rFonts w:ascii="Arial" w:hAnsi="Arial" w:cs="Arial"/>
          <w:color w:val="000000" w:themeColor="text1"/>
          <w:sz w:val="22"/>
          <w:szCs w:val="22"/>
          <w:lang w:val="de-DE"/>
        </w:rPr>
        <w:t xml:space="preserve">Mobil: +49 (0) 151 1726 7083 </w:t>
      </w:r>
    </w:p>
    <w:p w14:paraId="74185F45" w14:textId="30458582" w:rsidR="0022146F" w:rsidRPr="0022146F"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de-DE"/>
        </w:rPr>
      </w:pPr>
      <w:r w:rsidRPr="0022146F">
        <w:rPr>
          <w:rFonts w:ascii="Arial" w:hAnsi="Arial" w:cs="Arial"/>
          <w:color w:val="000000" w:themeColor="text1"/>
          <w:sz w:val="22"/>
          <w:szCs w:val="22"/>
          <w:lang w:val="de-DE"/>
        </w:rPr>
        <w:t xml:space="preserve">E-Mail: </w:t>
      </w:r>
      <w:hyperlink r:id="rId9" w:history="1">
        <w:r w:rsidRPr="0022146F">
          <w:rPr>
            <w:rStyle w:val="Hyperlink"/>
            <w:rFonts w:ascii="Arial" w:hAnsi="Arial" w:cs="Arial"/>
            <w:sz w:val="22"/>
            <w:szCs w:val="22"/>
            <w:lang w:val="de-DE"/>
          </w:rPr>
          <w:t>tanja.schuermann@zenogroup.com</w:t>
        </w:r>
      </w:hyperlink>
    </w:p>
    <w:p w14:paraId="660BD6D2" w14:textId="77777777" w:rsidR="0022146F" w:rsidRPr="0022146F"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de-DE"/>
        </w:rPr>
      </w:pPr>
    </w:p>
    <w:p w14:paraId="6F3D20C2" w14:textId="77777777" w:rsidR="0022146F" w:rsidRPr="00075A2E"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en-US"/>
        </w:rPr>
      </w:pPr>
      <w:r w:rsidRPr="00075A2E">
        <w:rPr>
          <w:rFonts w:ascii="Arial" w:hAnsi="Arial" w:cs="Arial"/>
          <w:color w:val="000000" w:themeColor="text1"/>
          <w:sz w:val="22"/>
          <w:szCs w:val="22"/>
          <w:lang w:val="en-US"/>
        </w:rPr>
        <w:t>3MonkeysZeno (UK)</w:t>
      </w:r>
    </w:p>
    <w:p w14:paraId="171EB6F4" w14:textId="77777777" w:rsidR="0022146F" w:rsidRPr="00075A2E"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en-US"/>
        </w:rPr>
      </w:pPr>
      <w:r w:rsidRPr="00075A2E">
        <w:rPr>
          <w:rFonts w:ascii="Arial" w:hAnsi="Arial" w:cs="Arial"/>
          <w:color w:val="000000" w:themeColor="text1"/>
          <w:sz w:val="22"/>
          <w:szCs w:val="22"/>
          <w:lang w:val="en-US"/>
        </w:rPr>
        <w:t>Jessica Beales</w:t>
      </w:r>
    </w:p>
    <w:p w14:paraId="105D6784" w14:textId="35872350" w:rsidR="0022146F" w:rsidRPr="00075A2E"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en-US"/>
        </w:rPr>
      </w:pPr>
      <w:r w:rsidRPr="00075A2E">
        <w:rPr>
          <w:rFonts w:ascii="Arial" w:hAnsi="Arial" w:cs="Arial"/>
          <w:color w:val="000000" w:themeColor="text1"/>
          <w:sz w:val="22"/>
          <w:szCs w:val="22"/>
          <w:lang w:val="en-US"/>
        </w:rPr>
        <w:t>Mobil: +44 7522 236109</w:t>
      </w:r>
    </w:p>
    <w:p w14:paraId="6A58E142" w14:textId="16CA92F0" w:rsidR="0022146F" w:rsidRPr="0022146F" w:rsidRDefault="0022146F" w:rsidP="0022146F">
      <w:pPr>
        <w:pStyle w:val="StandardWeb"/>
        <w:shd w:val="clear" w:color="auto" w:fill="FFFFFF"/>
        <w:spacing w:before="0" w:beforeAutospacing="0" w:after="0" w:afterAutospacing="0"/>
        <w:rPr>
          <w:rFonts w:ascii="Arial" w:hAnsi="Arial" w:cs="Arial"/>
          <w:color w:val="000000" w:themeColor="text1"/>
          <w:sz w:val="22"/>
          <w:szCs w:val="22"/>
          <w:lang w:val="de-DE"/>
        </w:rPr>
      </w:pPr>
      <w:r w:rsidRPr="0022146F">
        <w:rPr>
          <w:rFonts w:ascii="Arial" w:hAnsi="Arial" w:cs="Arial"/>
          <w:color w:val="000000" w:themeColor="text1"/>
          <w:sz w:val="22"/>
          <w:szCs w:val="22"/>
          <w:lang w:val="de-DE"/>
        </w:rPr>
        <w:t xml:space="preserve">E-Mail: </w:t>
      </w:r>
      <w:hyperlink r:id="rId10" w:history="1">
        <w:r w:rsidRPr="0022146F">
          <w:rPr>
            <w:rStyle w:val="Hyperlink"/>
            <w:rFonts w:ascii="Arial" w:hAnsi="Arial" w:cs="Arial"/>
            <w:sz w:val="22"/>
            <w:szCs w:val="22"/>
            <w:lang w:val="de-DE"/>
          </w:rPr>
          <w:t>Jessica.Beales@3monkeyszeno.com</w:t>
        </w:r>
      </w:hyperlink>
      <w:r w:rsidRPr="0022146F">
        <w:rPr>
          <w:rFonts w:ascii="Arial" w:hAnsi="Arial" w:cs="Arial"/>
          <w:color w:val="000000" w:themeColor="text1"/>
          <w:sz w:val="22"/>
          <w:szCs w:val="22"/>
          <w:lang w:val="de-DE"/>
        </w:rPr>
        <w:t xml:space="preserve"> </w:t>
      </w:r>
    </w:p>
    <w:p w14:paraId="61E28514" w14:textId="6A3AF9CD" w:rsidR="003B1645" w:rsidRPr="0022146F" w:rsidRDefault="003B1645" w:rsidP="0022146F">
      <w:pPr>
        <w:pStyle w:val="StandardWeb"/>
        <w:shd w:val="clear" w:color="auto" w:fill="FFFFFF"/>
        <w:spacing w:before="0" w:beforeAutospacing="0" w:after="0" w:afterAutospacing="0"/>
        <w:rPr>
          <w:rFonts w:ascii="Arial" w:hAnsi="Arial" w:cs="Arial"/>
          <w:i/>
          <w:color w:val="000000" w:themeColor="text1"/>
          <w:lang w:val="de-DE"/>
        </w:rPr>
      </w:pPr>
    </w:p>
    <w:sectPr w:rsidR="003B1645" w:rsidRPr="0022146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49DAF" w14:textId="77777777" w:rsidR="00472683" w:rsidRDefault="00472683" w:rsidP="00697DFE">
      <w:pPr>
        <w:spacing w:after="0" w:line="240" w:lineRule="auto"/>
      </w:pPr>
      <w:r>
        <w:separator/>
      </w:r>
    </w:p>
  </w:endnote>
  <w:endnote w:type="continuationSeparator" w:id="0">
    <w:p w14:paraId="0B5F83E1" w14:textId="77777777" w:rsidR="00472683" w:rsidRDefault="00472683" w:rsidP="0069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45 Light">
    <w:altName w:val="Calibri"/>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Cambria"/>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0BE3D" w14:textId="77777777" w:rsidR="00396B0C" w:rsidRDefault="00396B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BAF50" w14:textId="77777777" w:rsidR="00396B0C" w:rsidRDefault="00396B0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28122" w14:textId="77777777" w:rsidR="00396B0C" w:rsidRDefault="00396B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2C34E" w14:textId="77777777" w:rsidR="00472683" w:rsidRDefault="00472683" w:rsidP="00697DFE">
      <w:pPr>
        <w:spacing w:after="0" w:line="240" w:lineRule="auto"/>
      </w:pPr>
      <w:r>
        <w:separator/>
      </w:r>
    </w:p>
  </w:footnote>
  <w:footnote w:type="continuationSeparator" w:id="0">
    <w:p w14:paraId="68FEE8F4" w14:textId="77777777" w:rsidR="00472683" w:rsidRDefault="00472683" w:rsidP="00697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5C8D3" w14:textId="77777777" w:rsidR="00396B0C" w:rsidRDefault="00396B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DFE32" w14:textId="77777777" w:rsidR="00B37DFD" w:rsidRDefault="00B37DFD">
    <w:pPr>
      <w:pStyle w:val="Kopfzeile"/>
    </w:pPr>
    <w:r>
      <w:rPr>
        <w:noProof/>
        <w:lang w:eastAsia="en-GB"/>
      </w:rPr>
      <w:drawing>
        <wp:anchor distT="0" distB="0" distL="114300" distR="114300" simplePos="0" relativeHeight="251659264" behindDoc="1" locked="1" layoutInCell="1" allowOverlap="0" wp14:anchorId="452EE6CA" wp14:editId="3358B025">
          <wp:simplePos x="0" y="0"/>
          <wp:positionH relativeFrom="column">
            <wp:posOffset>-899160</wp:posOffset>
          </wp:positionH>
          <wp:positionV relativeFrom="page">
            <wp:posOffset>-53975</wp:posOffset>
          </wp:positionV>
          <wp:extent cx="785050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3_CASTROL_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85050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B6E50" w14:textId="77777777" w:rsidR="00396B0C" w:rsidRDefault="00396B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D65"/>
    <w:multiLevelType w:val="multilevel"/>
    <w:tmpl w:val="162C032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1" w15:restartNumberingAfterBreak="0">
    <w:nsid w:val="341B2F76"/>
    <w:multiLevelType w:val="hybridMultilevel"/>
    <w:tmpl w:val="0288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14D20"/>
    <w:multiLevelType w:val="multilevel"/>
    <w:tmpl w:val="048AA0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BC7091B"/>
    <w:multiLevelType w:val="multilevel"/>
    <w:tmpl w:val="266208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77B53890"/>
    <w:multiLevelType w:val="hybridMultilevel"/>
    <w:tmpl w:val="702EF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BD"/>
    <w:rsid w:val="00012CC8"/>
    <w:rsid w:val="00012F6B"/>
    <w:rsid w:val="000558DA"/>
    <w:rsid w:val="00062692"/>
    <w:rsid w:val="00066F1B"/>
    <w:rsid w:val="000700AB"/>
    <w:rsid w:val="000758BC"/>
    <w:rsid w:val="0007763B"/>
    <w:rsid w:val="000A7F20"/>
    <w:rsid w:val="000B0DAC"/>
    <w:rsid w:val="000B2A19"/>
    <w:rsid w:val="000B5787"/>
    <w:rsid w:val="000B5E79"/>
    <w:rsid w:val="000B7289"/>
    <w:rsid w:val="000C1C8E"/>
    <w:rsid w:val="000C7B7B"/>
    <w:rsid w:val="000D3722"/>
    <w:rsid w:val="000F32E1"/>
    <w:rsid w:val="00100E5A"/>
    <w:rsid w:val="00113AA1"/>
    <w:rsid w:val="00115FC6"/>
    <w:rsid w:val="00116983"/>
    <w:rsid w:val="001215DF"/>
    <w:rsid w:val="00126B32"/>
    <w:rsid w:val="00130A88"/>
    <w:rsid w:val="00142934"/>
    <w:rsid w:val="00145A91"/>
    <w:rsid w:val="00146ADD"/>
    <w:rsid w:val="00152FAF"/>
    <w:rsid w:val="0015623B"/>
    <w:rsid w:val="00161D64"/>
    <w:rsid w:val="00164C19"/>
    <w:rsid w:val="00173F44"/>
    <w:rsid w:val="001C1BB3"/>
    <w:rsid w:val="001E01AD"/>
    <w:rsid w:val="001E2D26"/>
    <w:rsid w:val="001E7733"/>
    <w:rsid w:val="001E77CC"/>
    <w:rsid w:val="001F0D9C"/>
    <w:rsid w:val="001F413F"/>
    <w:rsid w:val="00214E7C"/>
    <w:rsid w:val="0022146F"/>
    <w:rsid w:val="00230B58"/>
    <w:rsid w:val="0024076A"/>
    <w:rsid w:val="00257F20"/>
    <w:rsid w:val="00262AA6"/>
    <w:rsid w:val="00270E1F"/>
    <w:rsid w:val="002A3326"/>
    <w:rsid w:val="002C530A"/>
    <w:rsid w:val="002D2CB6"/>
    <w:rsid w:val="002E71CD"/>
    <w:rsid w:val="0032381B"/>
    <w:rsid w:val="0034646F"/>
    <w:rsid w:val="003708F8"/>
    <w:rsid w:val="003827DB"/>
    <w:rsid w:val="00396B0C"/>
    <w:rsid w:val="003B1645"/>
    <w:rsid w:val="003B1A14"/>
    <w:rsid w:val="003D16AA"/>
    <w:rsid w:val="003E715B"/>
    <w:rsid w:val="003F65E4"/>
    <w:rsid w:val="0042619C"/>
    <w:rsid w:val="00463431"/>
    <w:rsid w:val="00472683"/>
    <w:rsid w:val="00490993"/>
    <w:rsid w:val="004B0CE0"/>
    <w:rsid w:val="004B39B9"/>
    <w:rsid w:val="004C0FF0"/>
    <w:rsid w:val="004C137E"/>
    <w:rsid w:val="004C7EF7"/>
    <w:rsid w:val="004E0ED0"/>
    <w:rsid w:val="004F72E1"/>
    <w:rsid w:val="00506FB4"/>
    <w:rsid w:val="0051173D"/>
    <w:rsid w:val="00524D32"/>
    <w:rsid w:val="0055333B"/>
    <w:rsid w:val="005605C9"/>
    <w:rsid w:val="00574A5F"/>
    <w:rsid w:val="0058427F"/>
    <w:rsid w:val="00586DE8"/>
    <w:rsid w:val="00596753"/>
    <w:rsid w:val="005977C3"/>
    <w:rsid w:val="005B5F77"/>
    <w:rsid w:val="005B7B25"/>
    <w:rsid w:val="005C528D"/>
    <w:rsid w:val="005D259B"/>
    <w:rsid w:val="005D66D6"/>
    <w:rsid w:val="005F44BD"/>
    <w:rsid w:val="00607EE8"/>
    <w:rsid w:val="00611712"/>
    <w:rsid w:val="00613D8F"/>
    <w:rsid w:val="00647DD9"/>
    <w:rsid w:val="00652949"/>
    <w:rsid w:val="00652F6C"/>
    <w:rsid w:val="00657526"/>
    <w:rsid w:val="00660A24"/>
    <w:rsid w:val="00661294"/>
    <w:rsid w:val="006737DB"/>
    <w:rsid w:val="006848A2"/>
    <w:rsid w:val="00690396"/>
    <w:rsid w:val="00696FE4"/>
    <w:rsid w:val="00697DFE"/>
    <w:rsid w:val="006A3D96"/>
    <w:rsid w:val="006B18D8"/>
    <w:rsid w:val="006B7E05"/>
    <w:rsid w:val="006F16F7"/>
    <w:rsid w:val="007024B4"/>
    <w:rsid w:val="00703C8A"/>
    <w:rsid w:val="007320E1"/>
    <w:rsid w:val="00737FAC"/>
    <w:rsid w:val="00756D20"/>
    <w:rsid w:val="00765BF2"/>
    <w:rsid w:val="0077680C"/>
    <w:rsid w:val="00787567"/>
    <w:rsid w:val="00797D85"/>
    <w:rsid w:val="007A05B6"/>
    <w:rsid w:val="007A1C74"/>
    <w:rsid w:val="007A4ECA"/>
    <w:rsid w:val="007A69D7"/>
    <w:rsid w:val="007B2018"/>
    <w:rsid w:val="007B4565"/>
    <w:rsid w:val="007C24DC"/>
    <w:rsid w:val="007C7F6F"/>
    <w:rsid w:val="007D0223"/>
    <w:rsid w:val="007E20FF"/>
    <w:rsid w:val="007F2B71"/>
    <w:rsid w:val="00810927"/>
    <w:rsid w:val="00812877"/>
    <w:rsid w:val="00833035"/>
    <w:rsid w:val="00840B84"/>
    <w:rsid w:val="00857B49"/>
    <w:rsid w:val="00873B0C"/>
    <w:rsid w:val="008A5251"/>
    <w:rsid w:val="008C2BFE"/>
    <w:rsid w:val="008C5488"/>
    <w:rsid w:val="008D4B11"/>
    <w:rsid w:val="008E2178"/>
    <w:rsid w:val="008E3955"/>
    <w:rsid w:val="008E60EF"/>
    <w:rsid w:val="008E62E2"/>
    <w:rsid w:val="008F272E"/>
    <w:rsid w:val="008F77AF"/>
    <w:rsid w:val="00920326"/>
    <w:rsid w:val="00924B2C"/>
    <w:rsid w:val="00972287"/>
    <w:rsid w:val="00975178"/>
    <w:rsid w:val="00980C0E"/>
    <w:rsid w:val="009A7105"/>
    <w:rsid w:val="009B195E"/>
    <w:rsid w:val="009B70DE"/>
    <w:rsid w:val="009C509D"/>
    <w:rsid w:val="009D7CFE"/>
    <w:rsid w:val="009E2945"/>
    <w:rsid w:val="009E762D"/>
    <w:rsid w:val="00A205FA"/>
    <w:rsid w:val="00A2757C"/>
    <w:rsid w:val="00A4525B"/>
    <w:rsid w:val="00A64779"/>
    <w:rsid w:val="00A738A5"/>
    <w:rsid w:val="00A8266B"/>
    <w:rsid w:val="00A854DB"/>
    <w:rsid w:val="00A903AB"/>
    <w:rsid w:val="00A90EEA"/>
    <w:rsid w:val="00A917C3"/>
    <w:rsid w:val="00A96BD0"/>
    <w:rsid w:val="00AC47DD"/>
    <w:rsid w:val="00AD1831"/>
    <w:rsid w:val="00AD55A9"/>
    <w:rsid w:val="00AE5995"/>
    <w:rsid w:val="00AF1CD4"/>
    <w:rsid w:val="00B20676"/>
    <w:rsid w:val="00B206C5"/>
    <w:rsid w:val="00B35236"/>
    <w:rsid w:val="00B37DFD"/>
    <w:rsid w:val="00B4290F"/>
    <w:rsid w:val="00B43FDB"/>
    <w:rsid w:val="00B66429"/>
    <w:rsid w:val="00B74632"/>
    <w:rsid w:val="00B8096F"/>
    <w:rsid w:val="00BA3D51"/>
    <w:rsid w:val="00BC08E7"/>
    <w:rsid w:val="00BC22B5"/>
    <w:rsid w:val="00BD120D"/>
    <w:rsid w:val="00BD32E5"/>
    <w:rsid w:val="00BD51D1"/>
    <w:rsid w:val="00BE6770"/>
    <w:rsid w:val="00BE775B"/>
    <w:rsid w:val="00BF6915"/>
    <w:rsid w:val="00C26DE6"/>
    <w:rsid w:val="00C32537"/>
    <w:rsid w:val="00C34D96"/>
    <w:rsid w:val="00C43B6F"/>
    <w:rsid w:val="00C55B24"/>
    <w:rsid w:val="00C56845"/>
    <w:rsid w:val="00C856A7"/>
    <w:rsid w:val="00C904F9"/>
    <w:rsid w:val="00C949F2"/>
    <w:rsid w:val="00CB307D"/>
    <w:rsid w:val="00CC551E"/>
    <w:rsid w:val="00CD19A2"/>
    <w:rsid w:val="00CE2981"/>
    <w:rsid w:val="00CE7297"/>
    <w:rsid w:val="00D057AF"/>
    <w:rsid w:val="00D06C50"/>
    <w:rsid w:val="00D12209"/>
    <w:rsid w:val="00D300AC"/>
    <w:rsid w:val="00D4181C"/>
    <w:rsid w:val="00D45620"/>
    <w:rsid w:val="00D73D81"/>
    <w:rsid w:val="00D83B2B"/>
    <w:rsid w:val="00D847EB"/>
    <w:rsid w:val="00D919D8"/>
    <w:rsid w:val="00DA34E2"/>
    <w:rsid w:val="00DA76B6"/>
    <w:rsid w:val="00DB3463"/>
    <w:rsid w:val="00DC20D4"/>
    <w:rsid w:val="00DC2A6E"/>
    <w:rsid w:val="00DD057B"/>
    <w:rsid w:val="00DD1B83"/>
    <w:rsid w:val="00DE0DF8"/>
    <w:rsid w:val="00DE1855"/>
    <w:rsid w:val="00DF1EFE"/>
    <w:rsid w:val="00DF641F"/>
    <w:rsid w:val="00E016A6"/>
    <w:rsid w:val="00E07A1A"/>
    <w:rsid w:val="00E119DA"/>
    <w:rsid w:val="00E32D97"/>
    <w:rsid w:val="00E33F2B"/>
    <w:rsid w:val="00E46FC5"/>
    <w:rsid w:val="00E56E10"/>
    <w:rsid w:val="00E65F3C"/>
    <w:rsid w:val="00E93BA4"/>
    <w:rsid w:val="00EA3787"/>
    <w:rsid w:val="00EB264D"/>
    <w:rsid w:val="00EB50E7"/>
    <w:rsid w:val="00EE1CD5"/>
    <w:rsid w:val="00EE74F5"/>
    <w:rsid w:val="00EF7AF2"/>
    <w:rsid w:val="00F0549C"/>
    <w:rsid w:val="00F45723"/>
    <w:rsid w:val="00F63360"/>
    <w:rsid w:val="00F64142"/>
    <w:rsid w:val="00F76B79"/>
    <w:rsid w:val="00F8247F"/>
    <w:rsid w:val="00F85BD2"/>
    <w:rsid w:val="00FA4C11"/>
    <w:rsid w:val="00FC4BAB"/>
    <w:rsid w:val="00FF3CA3"/>
    <w:rsid w:val="00FF7A40"/>
    <w:rsid w:val="00FF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98C55D"/>
  <w15:docId w15:val="{242B4EB3-E42F-46E9-90C6-9D16D35F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52FAF"/>
    <w:pPr>
      <w:spacing w:line="256" w:lineRule="auto"/>
    </w:pPr>
    <w:rPr>
      <w:rFonts w:ascii="Calibri" w:eastAsia="Calibri" w:hAnsi="Calibri" w:cs="Times New Roman"/>
      <w:lang w:val="en-US"/>
    </w:rPr>
  </w:style>
  <w:style w:type="paragraph" w:styleId="berschrift2">
    <w:name w:val="heading 2"/>
    <w:basedOn w:val="Standard"/>
    <w:next w:val="Standard"/>
    <w:link w:val="berschrift2Zchn"/>
    <w:semiHidden/>
    <w:unhideWhenUsed/>
    <w:qFormat/>
    <w:rsid w:val="00152FAF"/>
    <w:pPr>
      <w:overflowPunct w:val="0"/>
      <w:autoSpaceDE w:val="0"/>
      <w:autoSpaceDN w:val="0"/>
      <w:adjustRightInd w:val="0"/>
      <w:spacing w:after="260" w:line="260" w:lineRule="atLeast"/>
      <w:outlineLvl w:val="1"/>
    </w:pPr>
    <w:rPr>
      <w:rFonts w:ascii="Univers 45 Light" w:eastAsia="MS Mincho" w:hAnsi="Univers 45 Light"/>
      <w:b/>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7DFE"/>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KopfzeileZchn">
    <w:name w:val="Kopfzeile Zchn"/>
    <w:basedOn w:val="Absatz-Standardschriftart"/>
    <w:link w:val="Kopfzeile"/>
    <w:uiPriority w:val="99"/>
    <w:rsid w:val="00697DFE"/>
  </w:style>
  <w:style w:type="paragraph" w:styleId="Fuzeile">
    <w:name w:val="footer"/>
    <w:basedOn w:val="Standard"/>
    <w:link w:val="FuzeileZchn"/>
    <w:uiPriority w:val="99"/>
    <w:unhideWhenUsed/>
    <w:rsid w:val="00697DFE"/>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FuzeileZchn">
    <w:name w:val="Fußzeile Zchn"/>
    <w:basedOn w:val="Absatz-Standardschriftart"/>
    <w:link w:val="Fuzeile"/>
    <w:uiPriority w:val="99"/>
    <w:rsid w:val="00697DFE"/>
  </w:style>
  <w:style w:type="character" w:styleId="Hyperlink">
    <w:name w:val="Hyperlink"/>
    <w:basedOn w:val="Absatz-Standardschriftart"/>
    <w:uiPriority w:val="99"/>
    <w:unhideWhenUsed/>
    <w:rsid w:val="00697DFE"/>
    <w:rPr>
      <w:color w:val="0563C1" w:themeColor="hyperlink"/>
      <w:u w:val="single"/>
    </w:rPr>
  </w:style>
  <w:style w:type="character" w:customStyle="1" w:styleId="UnresolvedMention1">
    <w:name w:val="Unresolved Mention1"/>
    <w:basedOn w:val="Absatz-Standardschriftart"/>
    <w:uiPriority w:val="99"/>
    <w:semiHidden/>
    <w:unhideWhenUsed/>
    <w:rsid w:val="00697DFE"/>
    <w:rPr>
      <w:color w:val="808080"/>
      <w:shd w:val="clear" w:color="auto" w:fill="E6E6E6"/>
    </w:rPr>
  </w:style>
  <w:style w:type="character" w:customStyle="1" w:styleId="berschrift2Zchn">
    <w:name w:val="Überschrift 2 Zchn"/>
    <w:basedOn w:val="Absatz-Standardschriftart"/>
    <w:link w:val="berschrift2"/>
    <w:semiHidden/>
    <w:rsid w:val="00152FAF"/>
    <w:rPr>
      <w:rFonts w:ascii="Univers 45 Light" w:eastAsia="MS Mincho" w:hAnsi="Univers 45 Light" w:cs="Times New Roman"/>
      <w:b/>
      <w:sz w:val="20"/>
      <w:szCs w:val="20"/>
    </w:rPr>
  </w:style>
  <w:style w:type="paragraph" w:styleId="StandardWeb">
    <w:name w:val="Normal (Web)"/>
    <w:basedOn w:val="Standard"/>
    <w:uiPriority w:val="99"/>
    <w:unhideWhenUsed/>
    <w:rsid w:val="00152FAF"/>
    <w:pPr>
      <w:spacing w:before="100" w:beforeAutospacing="1" w:after="100" w:afterAutospacing="1" w:line="240" w:lineRule="auto"/>
    </w:pPr>
    <w:rPr>
      <w:rFonts w:ascii="Times New Roman" w:eastAsiaTheme="minorHAnsi" w:hAnsi="Times New Roman"/>
      <w:sz w:val="24"/>
      <w:szCs w:val="24"/>
      <w:lang w:val="en-GB" w:eastAsia="en-GB"/>
    </w:rPr>
  </w:style>
  <w:style w:type="paragraph" w:styleId="Listenabsatz">
    <w:name w:val="List Paragraph"/>
    <w:basedOn w:val="Standard"/>
    <w:uiPriority w:val="34"/>
    <w:qFormat/>
    <w:rsid w:val="00230B58"/>
    <w:pPr>
      <w:ind w:left="720"/>
      <w:contextualSpacing/>
    </w:pPr>
  </w:style>
  <w:style w:type="character" w:styleId="Kommentarzeichen">
    <w:name w:val="annotation reference"/>
    <w:basedOn w:val="Absatz-Standardschriftart"/>
    <w:uiPriority w:val="99"/>
    <w:semiHidden/>
    <w:unhideWhenUsed/>
    <w:rsid w:val="00857B49"/>
    <w:rPr>
      <w:sz w:val="16"/>
      <w:szCs w:val="16"/>
    </w:rPr>
  </w:style>
  <w:style w:type="paragraph" w:styleId="Kommentartext">
    <w:name w:val="annotation text"/>
    <w:basedOn w:val="Standard"/>
    <w:link w:val="KommentartextZchn"/>
    <w:uiPriority w:val="99"/>
    <w:semiHidden/>
    <w:unhideWhenUsed/>
    <w:rsid w:val="00857B4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57B49"/>
    <w:rPr>
      <w:rFonts w:ascii="Calibri" w:eastAsia="Calibri" w:hAnsi="Calibri"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857B49"/>
    <w:rPr>
      <w:b/>
      <w:bCs/>
    </w:rPr>
  </w:style>
  <w:style w:type="character" w:customStyle="1" w:styleId="KommentarthemaZchn">
    <w:name w:val="Kommentarthema Zchn"/>
    <w:basedOn w:val="KommentartextZchn"/>
    <w:link w:val="Kommentarthema"/>
    <w:uiPriority w:val="99"/>
    <w:semiHidden/>
    <w:rsid w:val="00857B49"/>
    <w:rPr>
      <w:rFonts w:ascii="Calibri" w:eastAsia="Calibri" w:hAnsi="Calibri" w:cs="Times New Roman"/>
      <w:b/>
      <w:bCs/>
      <w:sz w:val="20"/>
      <w:szCs w:val="20"/>
      <w:lang w:val="en-US"/>
    </w:rPr>
  </w:style>
  <w:style w:type="paragraph" w:styleId="Sprechblasentext">
    <w:name w:val="Balloon Text"/>
    <w:basedOn w:val="Standard"/>
    <w:link w:val="SprechblasentextZchn"/>
    <w:uiPriority w:val="99"/>
    <w:semiHidden/>
    <w:unhideWhenUsed/>
    <w:rsid w:val="00857B4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7B49"/>
    <w:rPr>
      <w:rFonts w:ascii="Segoe UI" w:eastAsia="Calibri" w:hAnsi="Segoe UI" w:cs="Segoe UI"/>
      <w:sz w:val="18"/>
      <w:szCs w:val="18"/>
      <w:lang w:val="en-US"/>
    </w:rPr>
  </w:style>
  <w:style w:type="paragraph" w:customStyle="1" w:styleId="ColorfulList-Accent11">
    <w:name w:val="Colorful List - Accent 11"/>
    <w:basedOn w:val="Standard"/>
    <w:rsid w:val="00CE2981"/>
    <w:pPr>
      <w:widowControl w:val="0"/>
      <w:suppressAutoHyphens/>
      <w:spacing w:line="240" w:lineRule="auto"/>
      <w:ind w:left="720"/>
      <w:contextualSpacing/>
    </w:pPr>
    <w:rPr>
      <w:rFonts w:ascii="Times New Roman" w:eastAsia="SimSun" w:hAnsi="Times New Roman" w:cs="Mangal"/>
      <w:kern w:val="1"/>
      <w:sz w:val="24"/>
      <w:szCs w:val="24"/>
      <w:lang w:val="en-GB" w:eastAsia="zh-CN" w:bidi="hi-IN"/>
    </w:rPr>
  </w:style>
  <w:style w:type="paragraph" w:customStyle="1" w:styleId="JPdefault">
    <w:name w:val="JP default"/>
    <w:uiPriority w:val="99"/>
    <w:rsid w:val="003464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exact"/>
    </w:pPr>
    <w:rPr>
      <w:rFonts w:ascii="TimesNewRomanPSMT" w:eastAsia="TimesNewRomanPSMT" w:hAnsi="TimesNewRomanPSMT"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927">
      <w:bodyDiv w:val="1"/>
      <w:marLeft w:val="0"/>
      <w:marRight w:val="0"/>
      <w:marTop w:val="0"/>
      <w:marBottom w:val="0"/>
      <w:divBdr>
        <w:top w:val="none" w:sz="0" w:space="0" w:color="auto"/>
        <w:left w:val="none" w:sz="0" w:space="0" w:color="auto"/>
        <w:bottom w:val="none" w:sz="0" w:space="0" w:color="auto"/>
        <w:right w:val="none" w:sz="0" w:space="0" w:color="auto"/>
      </w:divBdr>
    </w:div>
    <w:div w:id="184908599">
      <w:bodyDiv w:val="1"/>
      <w:marLeft w:val="0"/>
      <w:marRight w:val="0"/>
      <w:marTop w:val="0"/>
      <w:marBottom w:val="0"/>
      <w:divBdr>
        <w:top w:val="none" w:sz="0" w:space="0" w:color="auto"/>
        <w:left w:val="none" w:sz="0" w:space="0" w:color="auto"/>
        <w:bottom w:val="none" w:sz="0" w:space="0" w:color="auto"/>
        <w:right w:val="none" w:sz="0" w:space="0" w:color="auto"/>
      </w:divBdr>
    </w:div>
    <w:div w:id="636572683">
      <w:bodyDiv w:val="1"/>
      <w:marLeft w:val="0"/>
      <w:marRight w:val="0"/>
      <w:marTop w:val="0"/>
      <w:marBottom w:val="0"/>
      <w:divBdr>
        <w:top w:val="none" w:sz="0" w:space="0" w:color="auto"/>
        <w:left w:val="none" w:sz="0" w:space="0" w:color="auto"/>
        <w:bottom w:val="none" w:sz="0" w:space="0" w:color="auto"/>
        <w:right w:val="none" w:sz="0" w:space="0" w:color="auto"/>
      </w:divBdr>
    </w:div>
    <w:div w:id="701366830">
      <w:bodyDiv w:val="1"/>
      <w:marLeft w:val="0"/>
      <w:marRight w:val="0"/>
      <w:marTop w:val="0"/>
      <w:marBottom w:val="0"/>
      <w:divBdr>
        <w:top w:val="none" w:sz="0" w:space="0" w:color="auto"/>
        <w:left w:val="none" w:sz="0" w:space="0" w:color="auto"/>
        <w:bottom w:val="none" w:sz="0" w:space="0" w:color="auto"/>
        <w:right w:val="none" w:sz="0" w:space="0" w:color="auto"/>
      </w:divBdr>
    </w:div>
    <w:div w:id="830873275">
      <w:bodyDiv w:val="1"/>
      <w:marLeft w:val="0"/>
      <w:marRight w:val="0"/>
      <w:marTop w:val="0"/>
      <w:marBottom w:val="0"/>
      <w:divBdr>
        <w:top w:val="none" w:sz="0" w:space="0" w:color="auto"/>
        <w:left w:val="none" w:sz="0" w:space="0" w:color="auto"/>
        <w:bottom w:val="none" w:sz="0" w:space="0" w:color="auto"/>
        <w:right w:val="none" w:sz="0" w:space="0" w:color="auto"/>
      </w:divBdr>
    </w:div>
    <w:div w:id="848367751">
      <w:bodyDiv w:val="1"/>
      <w:marLeft w:val="0"/>
      <w:marRight w:val="0"/>
      <w:marTop w:val="0"/>
      <w:marBottom w:val="0"/>
      <w:divBdr>
        <w:top w:val="none" w:sz="0" w:space="0" w:color="auto"/>
        <w:left w:val="none" w:sz="0" w:space="0" w:color="auto"/>
        <w:bottom w:val="none" w:sz="0" w:space="0" w:color="auto"/>
        <w:right w:val="none" w:sz="0" w:space="0" w:color="auto"/>
      </w:divBdr>
    </w:div>
    <w:div w:id="1124735981">
      <w:bodyDiv w:val="1"/>
      <w:marLeft w:val="0"/>
      <w:marRight w:val="0"/>
      <w:marTop w:val="0"/>
      <w:marBottom w:val="0"/>
      <w:divBdr>
        <w:top w:val="none" w:sz="0" w:space="0" w:color="auto"/>
        <w:left w:val="none" w:sz="0" w:space="0" w:color="auto"/>
        <w:bottom w:val="none" w:sz="0" w:space="0" w:color="auto"/>
        <w:right w:val="none" w:sz="0" w:space="0" w:color="auto"/>
      </w:divBdr>
    </w:div>
    <w:div w:id="19202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n.brill@de.bp.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essica.Beales@3monkeyszeno.com" TargetMode="External"/><Relationship Id="rId4" Type="http://schemas.openxmlformats.org/officeDocument/2006/relationships/settings" Target="settings.xml"/><Relationship Id="rId9" Type="http://schemas.openxmlformats.org/officeDocument/2006/relationships/hyperlink" Target="mailto:tanja.schuermann@zenogroup.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90081-4A3B-4D84-AA86-8D227699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4493</Characters>
  <Application>Microsoft Office Word</Application>
  <DocSecurity>4</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BP International Ltd</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Wilfred</dc:creator>
  <cp:lastModifiedBy>Brill, Manon</cp:lastModifiedBy>
  <cp:revision>2</cp:revision>
  <cp:lastPrinted>2019-06-20T09:59:00Z</cp:lastPrinted>
  <dcterms:created xsi:type="dcterms:W3CDTF">2019-06-25T07:24:00Z</dcterms:created>
  <dcterms:modified xsi:type="dcterms:W3CDTF">2019-06-25T07:24:00Z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iteId">
    <vt:lpwstr>ea80952e-a476-42d4-aaf4-5457852b0f7e</vt:lpwstr>
  </property>
  <property fmtid="{D5CDD505-2E9C-101B-9397-08002B2CF9AE}" pid="4" name="MSIP_Label_569bf4a9-87bd-4dbf-a36c-1db5158e5def_Owner">
    <vt:lpwstr>Manon.Brill@de.bp.com</vt:lpwstr>
  </property>
  <property fmtid="{D5CDD505-2E9C-101B-9397-08002B2CF9AE}" pid="5" name="MSIP_Label_569bf4a9-87bd-4dbf-a36c-1db5158e5def_SetDate">
    <vt:lpwstr>2019-06-25T07:24:47.8059360Z</vt:lpwstr>
  </property>
  <property fmtid="{D5CDD505-2E9C-101B-9397-08002B2CF9AE}" pid="6" name="MSIP_Label_569bf4a9-87bd-4dbf-a36c-1db5158e5def_Name">
    <vt:lpwstr>General</vt:lpwstr>
  </property>
  <property fmtid="{D5CDD505-2E9C-101B-9397-08002B2CF9AE}" pid="7" name="MSIP_Label_569bf4a9-87bd-4dbf-a36c-1db5158e5def_Application">
    <vt:lpwstr>Microsoft Azure Information Protection</vt:lpwstr>
  </property>
  <property fmtid="{D5CDD505-2E9C-101B-9397-08002B2CF9AE}" pid="8" name="MSIP_Label_569bf4a9-87bd-4dbf-a36c-1db5158e5def_ActionId">
    <vt:lpwstr>6b41be03-fcb7-40c2-8eb9-34d6156a063e</vt:lpwstr>
  </property>
  <property fmtid="{D5CDD505-2E9C-101B-9397-08002B2CF9AE}" pid="9" name="MSIP_Label_569bf4a9-87bd-4dbf-a36c-1db5158e5def_Extended_MSFT_Method">
    <vt:lpwstr>Manual</vt:lpwstr>
  </property>
  <property fmtid="{D5CDD505-2E9C-101B-9397-08002B2CF9AE}" pid="10" name="Sensitivity">
    <vt:lpwstr>General</vt:lpwstr>
  </property>
</Properties>
</file>